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1248B7" w:rsidRPr="001248B7" w:rsidTr="009B3C99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1248B7" w:rsidRPr="001248B7" w:rsidRDefault="001248B7" w:rsidP="0012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</w:pPr>
            <w:r w:rsidRPr="001248B7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t>Приказ Минобрнауки России от 25.10.2013 N 1185</w:t>
            </w:r>
            <w:r w:rsidRPr="001248B7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br/>
              <w:t>"Об утверждении примерной формы договора об образовании на обучение по дополнительным образовательным программам"</w:t>
            </w:r>
            <w:r w:rsidRPr="001248B7"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  <w:br/>
              <w:t>(Зарегистрировано в Минюсте России 24.01.2014 N 31102)</w:t>
            </w:r>
          </w:p>
          <w:p w:rsidR="001248B7" w:rsidRPr="001248B7" w:rsidRDefault="001248B7" w:rsidP="00124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48"/>
                <w:szCs w:val="48"/>
                <w:lang w:eastAsia="ru-RU"/>
              </w:rPr>
            </w:pPr>
          </w:p>
        </w:tc>
      </w:tr>
    </w:tbl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48B7" w:rsidRPr="001248B7" w:rsidSect="001248B7"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1"/>
      <w:bookmarkEnd w:id="0"/>
      <w:r w:rsidRPr="001248B7">
        <w:rPr>
          <w:rFonts w:ascii="Arial" w:eastAsia="Times New Roman" w:hAnsi="Arial" w:cs="Arial"/>
          <w:sz w:val="20"/>
          <w:szCs w:val="20"/>
          <w:lang w:eastAsia="ru-RU"/>
        </w:rPr>
        <w:t>Зарегистрировано в Минюсте России 24 января 2014 г. N 31102</w:t>
      </w:r>
    </w:p>
    <w:p w:rsidR="001248B7" w:rsidRPr="001248B7" w:rsidRDefault="001248B7" w:rsidP="001248B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1248B7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МИНИСТЕРСТВО ОБРАЗОВАНИЯ И НАУКИ РОССИЙСКОЙ ФЕДЕРАЦИИ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1248B7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ПРИКАЗ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1248B7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от 25 октября 2013 г. N 1185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1248B7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ОБ УТВЕРЖДЕНИИ ПРИМЕРНОЙ ФОРМЫ ДОГОВОРА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1248B7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ОБ ОБРАЗОВАНИИ НА ОБУЧЕНИЕ ПО ДОПОЛНИТЕЛЬНЫМ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1248B7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ОБРАЗОВАТЕЛЬНЫМ ПРОГРАММАМ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В соответствии с частью 10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пунктом 14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 пунктом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Утвердить прилагаемую примерную форму </w:t>
      </w:r>
      <w:hyperlink w:anchor="Par30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договора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 об образовании на обучение по дополнительным образовательным программам.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Министр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Д.В.ЛИВАНОВ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23"/>
      <w:bookmarkEnd w:id="1"/>
      <w:r w:rsidRPr="001248B7">
        <w:rPr>
          <w:rFonts w:ascii="Arial" w:eastAsia="Times New Roman" w:hAnsi="Arial" w:cs="Arial"/>
          <w:sz w:val="20"/>
          <w:szCs w:val="20"/>
          <w:lang w:eastAsia="ru-RU"/>
        </w:rPr>
        <w:t>Утверждена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приказом Министерства образования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и науки Российской Федерации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от 25 октября 2013 г. N 1185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Примерная форма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bookmarkStart w:id="2" w:name="Par30"/>
      <w:bookmarkEnd w:id="2"/>
      <w:r w:rsidRPr="001248B7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ДОГОВОР N 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1248B7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об образовании на обучение по дополнительным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1248B7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образовательным программам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                      "__" _____________ 20__ г.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(место заключения договора)                      (дата заключения договора)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(полное наименование и фирменное наименование (при наличии) организации,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осуществляющей образовательную деятельность по дополнительным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образовательным программам </w:t>
      </w:r>
      <w:hyperlink w:anchor="Par212" w:tooltip="Ссылка на текущий документ" w:history="1">
        <w:r w:rsidRPr="001248B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&lt;1&gt;</w:t>
        </w:r>
      </w:hyperlink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осуществляющее  образовательную   деятельность   (далее  -  образовательная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организация) на основании лицензии от "__" _____________ 20__ г. N _______,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(дата и номер лицензии)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выданной _________________________________________________________________,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лицензирующего органа)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именуем__ в дальнейшем "Исполнитель", в лице ______________________________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(наименование должности, фамилия, имя, отчество (при наличии)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представителя Исполнителя)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________________________________________________,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(реквизиты документа, удостоверяющего полномочия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представителя Исполнителя)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и ________________________________________________________________________,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(при наличии) законного представителя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несовершеннолетнего лица, зачисляемого на обучение </w:t>
      </w:r>
      <w:hyperlink w:anchor="Par213" w:tooltip="Ссылка на текущий документ" w:history="1">
        <w:r w:rsidRPr="001248B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&lt;2&gt;</w:t>
        </w:r>
      </w:hyperlink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/фамилия, имя,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отчество (при наличии) лица, зачисляемого на обучение </w:t>
      </w:r>
      <w:hyperlink w:anchor="Par214" w:tooltip="Ссылка на текущий документ" w:history="1">
        <w:r w:rsidRPr="001248B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&lt;3&gt;</w:t>
        </w:r>
      </w:hyperlink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/наименование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 с указанием должности, фамилии, имени, отчества (при наличии)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лица, действующего от имени организации, документов, подтверждающих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полномочия указанного лица </w:t>
      </w:r>
      <w:hyperlink w:anchor="Par216" w:tooltip="Ссылка на текущий документ" w:history="1">
        <w:r w:rsidRPr="001248B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&lt;4&gt;</w:t>
        </w:r>
      </w:hyperlink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именуем__ в дальнейшем "Заказчик",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действующий в интересах несовершеннолетнего _______________________________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(фамилия, имя, отчество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(при наличии)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лица, зачисляемого на обучение)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1248B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&lt;5&gt;/</w:t>
        </w:r>
      </w:hyperlink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и ________________________________________________________________________,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(фамилия, имя, отчество (при наличии) лица, зачисляемого на обучение)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1248B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&lt;6&gt;</w:t>
        </w:r>
      </w:hyperlink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(ненужное  вычеркнуть),  совместно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именуемые Стороны, заключили настоящий Договор о нижеследующем: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72"/>
      <w:bookmarkEnd w:id="3"/>
      <w:r w:rsidRPr="001248B7">
        <w:rPr>
          <w:rFonts w:ascii="Arial" w:eastAsia="Times New Roman" w:hAnsi="Arial" w:cs="Arial"/>
          <w:sz w:val="20"/>
          <w:szCs w:val="20"/>
          <w:lang w:eastAsia="ru-RU"/>
        </w:rPr>
        <w:t>I. Предмет Договора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1.1.  Исполнитель   обязуется   предоставить   образовательную  услугу,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а   Обучающийся/Заказчик    (ненужное   вычеркнуть)    обязуется   оплатить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образовательную                 услугу           по          предоставлению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(наименование дополнительной образовательной программы;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форма обучения, вид, уровень и (или) направленность образовательной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программы (часть образовательной программы определенного уровня, вида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и (или) направленности)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в пределах федерального  государственного  образовательного  стандарта  или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требований в соответствии с  учебными  планами,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в том числе индивидуальными, и образовательными программами Исполнителя.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1.2. Срок освоения образовательной программы на момент подписания Договора составляет _________________.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Срок    обучения   по  индивидуальному  учебному  плану,  в  том  числе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ускоренному обучению, составляет _____________________________________.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(указывается количество месяцев, лет)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1.3. После освоения Обучающимся образовательной программы  и  успешного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      итоговой       аттестации         ему            выдается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______________________________________________________________________ </w:t>
      </w:r>
      <w:hyperlink w:anchor="Par219" w:tooltip="Ссылка на текущий документ" w:history="1">
        <w:r w:rsidRPr="001248B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&lt;7&gt;</w:t>
        </w:r>
      </w:hyperlink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(документ об образовании и (или) о квалификации или документ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об обучении)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ar96"/>
      <w:bookmarkEnd w:id="4"/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&lt;8&gt;</w:t>
        </w:r>
      </w:hyperlink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2.1. Исполнитель вправе: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разделом I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Договора.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разделом I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Договора.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Par109"/>
      <w:bookmarkEnd w:id="5"/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III. Обязанности Исполнителя, Заказчика и Обучающегося </w:t>
      </w:r>
      <w:hyperlink w:anchor="Par220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&lt;8&gt;</w:t>
        </w:r>
      </w:hyperlink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3.1. Исполнитель обязан: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3.1.1.     Зачислить     Обучающегося,    выполнившего    установленные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 Российской   Федерации,   учредительными   документами,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локальными нормативными  актами  Исполнителя  условия  приема,  в  качестве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категория обучающегося)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&lt;9&gt;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разделом I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разделом I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Договора).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&lt;10&gt;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разделе I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3.3.2. Извещать Исполнителя о причинах отсутствия на занятиях.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</w:t>
      </w:r>
      <w:r w:rsidRPr="001248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Исполнителя.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Par130"/>
      <w:bookmarkEnd w:id="6"/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&lt;8&gt;</w:t>
        </w:r>
      </w:hyperlink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 рублей </w:t>
      </w:r>
      <w:hyperlink w:anchor="Par223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&lt;11&gt;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&lt;12&gt;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4.2. Оплата производится ______________________________________________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(период оплаты (единовременно, ежемесячно,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ежеквартально, по четвертям, полугодиям или иной платежный период) и время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оплаты (например, не позднее определенного числа периода, подлежащего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оплате, или не позднее определенного числа периода, предшествующего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(следующего) за периодом оплаты))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1248B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разделе  IX</w:t>
        </w:r>
      </w:hyperlink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Договора (ненужное вычеркнуть).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Par144"/>
      <w:bookmarkEnd w:id="7"/>
      <w:r w:rsidRPr="001248B7">
        <w:rPr>
          <w:rFonts w:ascii="Arial" w:eastAsia="Times New Roman" w:hAnsi="Arial" w:cs="Arial"/>
          <w:sz w:val="20"/>
          <w:szCs w:val="20"/>
          <w:lang w:eastAsia="ru-RU"/>
        </w:rPr>
        <w:t>V. Основания изменения и расторжения договора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5.4. Настоящий Договор расторгается досрочно: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5.6. Обучающийся </w:t>
      </w:r>
      <w:hyperlink w:anchor="Par225" w:tooltip="Ссылка на текущий документ" w:history="1">
        <w:r w:rsidRPr="001248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&lt;13&gt;</w:t>
        </w:r>
      </w:hyperlink>
      <w:r w:rsidRPr="001248B7">
        <w:rPr>
          <w:rFonts w:ascii="Arial" w:eastAsia="Times New Roman" w:hAnsi="Arial" w:cs="Arial"/>
          <w:sz w:val="20"/>
          <w:szCs w:val="20"/>
          <w:lang w:eastAsia="ru-RU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Par160"/>
      <w:bookmarkEnd w:id="8"/>
      <w:r w:rsidRPr="001248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VI. Ответственность Исполнителя, Заказчика и Обучающегося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6.2.1. Безвозмездного оказания образовательной услуги;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6.2.2. Соразмерного уменьшения стоимости оказанной образовательной услуги;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6.4.3. Потребовать уменьшения стоимости образовательной услуги;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6.4.4. Расторгнуть Договор.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Par175"/>
      <w:bookmarkEnd w:id="9"/>
      <w:r w:rsidRPr="001248B7">
        <w:rPr>
          <w:rFonts w:ascii="Arial" w:eastAsia="Times New Roman" w:hAnsi="Arial" w:cs="Arial"/>
          <w:sz w:val="20"/>
          <w:szCs w:val="20"/>
          <w:lang w:eastAsia="ru-RU"/>
        </w:rPr>
        <w:t>VII. Срок действия Договора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Par179"/>
      <w:bookmarkEnd w:id="10"/>
      <w:r w:rsidRPr="001248B7">
        <w:rPr>
          <w:rFonts w:ascii="Arial" w:eastAsia="Times New Roman" w:hAnsi="Arial" w:cs="Arial"/>
          <w:sz w:val="20"/>
          <w:szCs w:val="20"/>
          <w:lang w:eastAsia="ru-RU"/>
        </w:rPr>
        <w:t>VIII. Заключительные положения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Par186"/>
      <w:bookmarkEnd w:id="11"/>
      <w:r w:rsidRPr="001248B7">
        <w:rPr>
          <w:rFonts w:ascii="Arial" w:eastAsia="Times New Roman" w:hAnsi="Arial" w:cs="Arial"/>
          <w:sz w:val="20"/>
          <w:szCs w:val="20"/>
          <w:lang w:eastAsia="ru-RU"/>
        </w:rPr>
        <w:t>IX. Адреса и реквизиты сторон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Исполнитель              Заказчик </w:t>
      </w:r>
      <w:hyperlink w:anchor="Par226" w:tooltip="Ссылка на текущий документ" w:history="1">
        <w:r w:rsidRPr="001248B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&lt;14&gt;</w:t>
        </w:r>
      </w:hyperlink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Обучающийся </w:t>
      </w:r>
      <w:hyperlink w:anchor="Par227" w:tooltip="Ссылка на текущий документ" w:history="1">
        <w:r w:rsidRPr="001248B7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&lt;15&gt;</w:t>
        </w:r>
      </w:hyperlink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_______________________  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и    (фамилия, имя, отчество  (фамилия, имя, отчество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фирменное наименование         (при наличии)/           (при наличии))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(при наличии)              наименование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образовательной          юридического лица)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организации)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  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(дата рождения)          (дата рождения)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_______________________  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(место нахождения)     (место нахождения/адрес  (адрес места жительства)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места жительства)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  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(паспорт: серия, номер,  (паспорт: серия, номер,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когда и кем выдан)       когда и кем выдан)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_______________________  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(банковские реквизиты)    (банковские реквизиты    (банковские реквизиты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(при наличии), телефон)  (при наличии), телефон)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_______________________  ________________________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(подпись)                  (подпись)               (подпись)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48B7">
        <w:rPr>
          <w:rFonts w:ascii="Courier New" w:eastAsia="Times New Roman" w:hAnsi="Courier New" w:cs="Courier New"/>
          <w:sz w:val="20"/>
          <w:szCs w:val="20"/>
          <w:lang w:eastAsia="ru-RU"/>
        </w:rPr>
        <w:t>М.П.                      М.П.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--------------------------------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2" w:name="Par212"/>
      <w:bookmarkEnd w:id="12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Par213"/>
      <w:bookmarkEnd w:id="13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4" w:name="Par214"/>
      <w:bookmarkEnd w:id="14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8B7">
        <w:rPr>
          <w:rFonts w:ascii="Arial" w:eastAsia="Times New Roman" w:hAnsi="Arial" w:cs="Arial"/>
          <w:sz w:val="20"/>
          <w:szCs w:val="20"/>
          <w:lang w:eastAsia="ru-RU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5" w:name="Par216"/>
      <w:bookmarkEnd w:id="15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&lt;4&gt; Заполняется в случае, если Заказчик является юридическим лицом.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6" w:name="Par217"/>
      <w:bookmarkEnd w:id="16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7" w:name="Par218"/>
      <w:bookmarkEnd w:id="17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8" w:name="Par219"/>
      <w:bookmarkEnd w:id="18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Федерации").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9" w:name="Par220"/>
      <w:bookmarkEnd w:id="19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&lt;8&gt; Стороны по своему усмотрению вправе дополнить настоящий раздел иными условиям.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0" w:name="Par221"/>
      <w:bookmarkEnd w:id="20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1" w:name="Par222"/>
      <w:bookmarkEnd w:id="21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&lt;10&gt; Пункт 9 части 1 статьи 34 Федерального закона от 29 декабря 2012 г. N 273-ФЗ "Об образовании в Российской Федерации".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2" w:name="Par223"/>
      <w:bookmarkEnd w:id="22"/>
      <w:r w:rsidRPr="001248B7">
        <w:rPr>
          <w:rFonts w:ascii="Arial" w:eastAsia="Times New Roman" w:hAnsi="Arial" w:cs="Arial"/>
          <w:sz w:val="20"/>
          <w:szCs w:val="20"/>
          <w:lang w:eastAsia="ru-RU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</w:t>
      </w:r>
      <w:r w:rsidRPr="001248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образовании в Российской Федерации").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3" w:name="Par224"/>
      <w:bookmarkEnd w:id="23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&lt;12&gt; Часть 3 статьи 54 Федерального закона от 29 декабря 2012 г. N 273-ФЗ "Об образовании в Российской Федерации".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4" w:name="Par225"/>
      <w:bookmarkEnd w:id="24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5" w:name="Par226"/>
      <w:bookmarkEnd w:id="25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&lt;14&gt; В случае, если Обучающийся одновременно является Заказчиком, указанное поле не заполняется.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6" w:name="Par227"/>
      <w:bookmarkEnd w:id="26"/>
      <w:r w:rsidRPr="001248B7">
        <w:rPr>
          <w:rFonts w:ascii="Arial" w:eastAsia="Times New Roman" w:hAnsi="Arial" w:cs="Arial"/>
          <w:sz w:val="20"/>
          <w:szCs w:val="20"/>
          <w:lang w:eastAsia="ru-RU"/>
        </w:rPr>
        <w:t>&lt;15&gt; Заполняется в случае, если Обучающийся является стороной договора.</w:t>
      </w: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8B7" w:rsidRPr="001248B7" w:rsidRDefault="001248B7" w:rsidP="001248B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C82B55" w:rsidRDefault="00C82B55">
      <w:bookmarkStart w:id="27" w:name="_GoBack"/>
      <w:bookmarkEnd w:id="27"/>
    </w:p>
    <w:sectPr w:rsidR="00C82B5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B" w:rsidRDefault="001248B7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D6E3B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6E3B" w:rsidRDefault="001248B7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6E3B" w:rsidRDefault="001248B7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6E3B" w:rsidRDefault="001248B7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D6E3B" w:rsidRDefault="001248B7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D6E3B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6E3B" w:rsidRDefault="001248B7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25.10.2013 N 1185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примерной формы договора об образовании на обучение по до...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6E3B" w:rsidRDefault="001248B7">
          <w:pPr>
            <w:widowControl w:val="0"/>
            <w:autoSpaceDE w:val="0"/>
            <w:autoSpaceDN w:val="0"/>
            <w:adjustRightInd w:val="0"/>
            <w:jc w:val="center"/>
          </w:pPr>
        </w:p>
        <w:p w:rsidR="002D6E3B" w:rsidRDefault="001248B7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D6E3B" w:rsidRDefault="001248B7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01.04.2015</w:t>
          </w:r>
        </w:p>
      </w:tc>
    </w:tr>
  </w:tbl>
  <w:p w:rsidR="002D6E3B" w:rsidRDefault="001248B7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2D6E3B" w:rsidRDefault="001248B7"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B7"/>
    <w:rsid w:val="001248B7"/>
    <w:rsid w:val="00C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3353</Words>
  <Characters>19118</Characters>
  <Application>Microsoft Office Word</Application>
  <DocSecurity>0</DocSecurity>
  <Lines>159</Lines>
  <Paragraphs>44</Paragraphs>
  <ScaleCrop>false</ScaleCrop>
  <Company/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2016-03-28T06:22:00Z</dcterms:created>
  <dcterms:modified xsi:type="dcterms:W3CDTF">2016-03-28T06:23:00Z</dcterms:modified>
</cp:coreProperties>
</file>